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5A64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宋体" w:hAnsi="宋体" w:eastAsia="宋体" w:cs="宋体"/>
          <w:i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附件</w:t>
      </w:r>
    </w:p>
    <w:p w14:paraId="7BE666EF">
      <w:pPr>
        <w:adjustRightInd w:val="0"/>
        <w:spacing w:line="360" w:lineRule="atLeas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委托报名授权书</w:t>
      </w:r>
    </w:p>
    <w:p w14:paraId="7E7E7B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6BEF07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eastAsia="zh-CN"/>
        </w:rPr>
        <w:t>福建中医药大学附属第三人民医院：</w:t>
      </w:r>
    </w:p>
    <w:p w14:paraId="5655D3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01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兹委托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（身份证号码：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）全权代表我单位参加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eastAsia="zh-CN"/>
        </w:rPr>
        <w:t>福建中医药大学附属第三人民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2026年-2029年自助售货机（医柜）服务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eastAsia="zh-CN"/>
        </w:rPr>
        <w:t>项目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报名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eastAsia="zh-CN"/>
        </w:rPr>
        <w:t>，全权代表我方处理本次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eastAsia="zh-CN"/>
        </w:rPr>
        <w:t>过程的一切事宜。被授权人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在本次报名过程中所签署的一切文件，我方均予以认可并对此承担责任。</w:t>
      </w:r>
    </w:p>
    <w:p w14:paraId="24395D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授权有效期自委托时间起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u w:val="none"/>
          <w:shd w:val="clear" w:color="auto" w:fill="FFFFFF"/>
          <w:lang w:val="en-US" w:eastAsia="zh-CN"/>
        </w:rPr>
        <w:t>90天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-6"/>
          <w:sz w:val="32"/>
          <w:szCs w:val="32"/>
          <w:shd w:val="clear" w:color="auto" w:fill="FFFFFF"/>
          <w:lang w:val="en-US" w:eastAsia="zh-CN"/>
        </w:rPr>
        <w:t>内有效。</w:t>
      </w:r>
    </w:p>
    <w:p w14:paraId="5169EDB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5F841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</w:t>
      </w:r>
    </w:p>
    <w:p w14:paraId="4E165F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</w:t>
      </w:r>
    </w:p>
    <w:p w14:paraId="07BADB0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委托单位（盖章）：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6C1E4F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被授权代表人：            </w:t>
      </w:r>
    </w:p>
    <w:p w14:paraId="751C24B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被授权代表人联系电话： </w:t>
      </w:r>
    </w:p>
    <w:p w14:paraId="2BC9E6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委托时间：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日</w:t>
      </w:r>
    </w:p>
    <w:p w14:paraId="4CFBE5D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6CA113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EED02B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287CBE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 w:firstLine="64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03F9A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41A889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80" w:lineRule="exact"/>
        <w:ind w:right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07EF13E7"/>
    <w:p w14:paraId="0AB24A5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045B050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right="0" w:firstLine="6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701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正圆 55简">
    <w:altName w:val="宋体"/>
    <w:panose1 w:val="00020600040101010101"/>
    <w:charset w:val="86"/>
    <w:family w:val="roman"/>
    <w:pitch w:val="default"/>
    <w:sig w:usb0="00000000" w:usb1="00000000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A6333"/>
    <w:rsid w:val="34AB11F7"/>
    <w:rsid w:val="52C13446"/>
    <w:rsid w:val="5C640FA6"/>
    <w:rsid w:val="5E146E1D"/>
    <w:rsid w:val="6A3C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kern w:val="2"/>
      <w:sz w:val="21"/>
    </w:r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2026-03-05T06:32:37Z</dcterms:created>
  <dc:creator>Administrator</dc:creator>
  <cp:lastModifiedBy>金橙</cp:lastModifiedBy>
  <dcterms:modified xsi:type="dcterms:W3CDTF">2026-03-05T07:36:08Z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eyJoZGlkIjoiNDNiYzNjMzE5NGNkZTM5ZWVkOTFjMTQwOTM3NjkzNjQiLCJ1c2VySWQiOiI5NDE1MzkzNTgifQ==</vt:lpwstr>
  </property>
  <property fmtid="{D5CDD505-2E9C-101B-9397-08002B2CF9AE}" pid="4" name="ICV">
    <vt:lpwstr>53840DE18B7F46A18BA5764266AAB443_13</vt:lpwstr>
  </property>
</Properties>
</file>