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01CC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80" w:lineRule="exact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附件一</w:t>
      </w:r>
    </w:p>
    <w:p w14:paraId="6EDCD657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调研内容及要求</w:t>
      </w:r>
    </w:p>
    <w:p w14:paraId="605861FC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5CB8558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（一）开课导引视频</w:t>
      </w:r>
    </w:p>
    <w:p w14:paraId="1B131989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1.录制时长约1分钟的导引视频1期。</w:t>
      </w:r>
    </w:p>
    <w:p w14:paraId="1FC3F7A5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2.成片视频包装：风格贴合主题，有设计美感。</w:t>
      </w:r>
    </w:p>
    <w:p w14:paraId="5CDD5CDA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3.成片音频要求：声音应无明显失真、放音过冲、过弱，伴音清晰、饱满、圆润，无失真、噪声杂音干扰、音量忽大忽小现象，解说声与背景音乐无明显比例失调。</w:t>
      </w:r>
    </w:p>
    <w:p w14:paraId="2F2BFEF1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4.视频成片为MP4格式。</w:t>
      </w:r>
    </w:p>
    <w:p w14:paraId="35BB9CCF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5.成片视频无明显杂波，白平衡正确，无明显偏色。</w:t>
      </w:r>
    </w:p>
    <w:p w14:paraId="7978CBD9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6.成片音频信息配套字幕，并且随音频播放进度展示字幕。</w:t>
      </w:r>
    </w:p>
    <w:p w14:paraId="5757B5D9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7.供应商需具备固定的制作团队，并提供相应的人员名单。各岗位从业人员应有相关专业资质。</w:t>
      </w:r>
    </w:p>
    <w:p w14:paraId="7854D203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8.供应商自行准备影视设备，配套影视灯光以及轨道等辅助器材。</w:t>
      </w:r>
    </w:p>
    <w:p w14:paraId="3B9C5AFE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9.工期：合同签订后15个日历日。</w:t>
      </w:r>
    </w:p>
    <w:p w14:paraId="5EBAAA77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（二）制作福建中医药经典大讲坛活动片头</w:t>
      </w:r>
    </w:p>
    <w:p w14:paraId="4E295E9C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1.制作时长30秒的活动片头1个。</w:t>
      </w:r>
    </w:p>
    <w:p w14:paraId="32498021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2.供应商负责宣传片头的特效制作、渲染等；作品节奏准，具有良好衔接性和完整性，画面和声音配合恰当，节奏简洁精炼，把握恰到好处。</w:t>
      </w:r>
    </w:p>
    <w:p w14:paraId="7483917D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3.成片视频的调色，使用达芬奇调色，要求达到省级卫视及以上的调色水平，对不同机型拍摄的素材进行配光、配色，渲染全片色调。</w:t>
      </w:r>
    </w:p>
    <w:p w14:paraId="3DED7FD8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4.成片视频的精包装：包装风格贴合福建中医药经典大讲坛主题，有设计美感。</w:t>
      </w:r>
    </w:p>
    <w:p w14:paraId="620817C9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5.供应商负责视频的文案策划、剪辑及包装方案。</w:t>
      </w:r>
    </w:p>
    <w:p w14:paraId="4BC228E8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6.成片视频稳定性：全片图像同步性能稳定，无失步现象，图像无抖动跳跃，色彩无突变，编辑点处图像稳定。</w:t>
      </w:r>
    </w:p>
    <w:p w14:paraId="721AF43F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7.视频成片为MP4格式。</w:t>
      </w:r>
    </w:p>
    <w:p w14:paraId="11574147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8.供应商需具备固定的制作团队，并提供相应的人员名单。各岗位从业人员应有相关专业资质。</w:t>
      </w:r>
    </w:p>
    <w:p w14:paraId="37618111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9.工期：合同签订后15个日历日。</w:t>
      </w:r>
    </w:p>
    <w:p w14:paraId="02DACA2C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10.须提供样片。</w:t>
      </w:r>
    </w:p>
    <w:p w14:paraId="08286593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(三）平潭县、莆田市、泉州市三个地点线下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授课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会务</w:t>
      </w:r>
    </w:p>
    <w:p w14:paraId="09AF972D">
      <w:pPr>
        <w:ind w:firstLine="640" w:firstLineChars="200"/>
        <w:rPr>
          <w:rFonts w:hint="default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1.酒店预订</w:t>
      </w:r>
    </w:p>
    <w:p w14:paraId="76D3ECD2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（1）酒店会场预定；</w:t>
      </w:r>
    </w:p>
    <w:p w14:paraId="394EABF0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（2）酒店住宿预定及酒店房间增减管理；</w:t>
      </w:r>
    </w:p>
    <w:p w14:paraId="1D247FC8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（3）酒店用餐预定及实际用餐数量增减和发放管理。</w:t>
      </w:r>
    </w:p>
    <w:p w14:paraId="3BC84998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2.会场布置</w:t>
      </w:r>
    </w:p>
    <w:p w14:paraId="04BD4F42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（1）场地布置方案制定；</w:t>
      </w:r>
    </w:p>
    <w:p w14:paraId="0AD6BF0B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（2）建立单个会场远程传输系统；</w:t>
      </w:r>
    </w:p>
    <w:p w14:paraId="1B6E1A22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（3）会议期间摄影服务（并需提交电子版影像材料）。</w:t>
      </w:r>
    </w:p>
    <w:p w14:paraId="26DA6DFD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3.专家接待</w:t>
      </w:r>
    </w:p>
    <w:p w14:paraId="57601076">
      <w:pPr>
        <w:ind w:left="559" w:leftChars="266" w:firstLine="0" w:firstLineChars="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（1）专家动车票代订、退改签；</w:t>
      </w:r>
    </w:p>
    <w:p w14:paraId="2B6C92A3">
      <w:pPr>
        <w:ind w:left="559" w:leftChars="266" w:firstLine="0" w:firstLineChars="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（2）专家接送车辆或者摆渡车辆的调度与管理。</w:t>
      </w:r>
    </w:p>
    <w:p w14:paraId="761B4D0E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4.会务报名</w:t>
      </w:r>
    </w:p>
    <w:p w14:paraId="73F88A26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（1）制作二维码（h5）收集报名信息；</w:t>
      </w:r>
    </w:p>
    <w:p w14:paraId="253D685F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（2）会议信息（如议程、通知、专家介绍、酒店、交通等）微信发布及更新；</w:t>
      </w:r>
    </w:p>
    <w:p w14:paraId="711CB379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（3）参会人员住宿预定并确认。</w:t>
      </w:r>
    </w:p>
    <w:p w14:paraId="41749C11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5.会议材料</w:t>
      </w:r>
    </w:p>
    <w:p w14:paraId="0C03564D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（1）会议通知、主题设计、会议主题板等设置。</w:t>
      </w:r>
    </w:p>
    <w:p w14:paraId="39DF748D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6.会议现场支持人员</w:t>
      </w:r>
    </w:p>
    <w:p w14:paraId="398F2EC6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（1）现场注册：签到、住宿安排、资料领取；</w:t>
      </w:r>
    </w:p>
    <w:p w14:paraId="49EF9CC7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（2）用餐安排；</w:t>
      </w:r>
    </w:p>
    <w:p w14:paraId="7411C36C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（3）会场幻灯传输支持；</w:t>
      </w:r>
    </w:p>
    <w:p w14:paraId="200C3783">
      <w:pPr>
        <w:ind w:firstLine="640" w:firstLineChars="200"/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8"/>
          <w:sz w:val="32"/>
          <w:szCs w:val="32"/>
          <w:highlight w:val="none"/>
          <w:lang w:val="en-US" w:eastAsia="zh-CN" w:bidi="ar-SA"/>
        </w:rPr>
        <w:t>（4）会场合影拍照支持。</w:t>
      </w:r>
    </w:p>
    <w:p w14:paraId="5DB54D76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（四）视频录制</w:t>
      </w:r>
    </w:p>
    <w:p w14:paraId="384471EA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1.活动现场进行全程、多机位现场视频录制并剪辑出精彩视频集锦（15条）。作品节奏准，具有良好衔接性和完整性，画面和声音配合恰当，节奏简洁精炼，把握恰到好处。</w:t>
      </w:r>
    </w:p>
    <w:p w14:paraId="4417DEF1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2.成片视频的精包装：包装风格贴合福建中医药经典大讲坛主题，有设计美感。</w:t>
      </w:r>
    </w:p>
    <w:p w14:paraId="09F284F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（五）媒体宣传推广</w:t>
      </w:r>
    </w:p>
    <w:p w14:paraId="265833CE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进行宣传活动统筹，借助市、省、央级媒体矩阵，以全媒体的站位视角和宣推实力，通过融媒体产品、新媒体技术手段以及自身优质传播平台，做好“中医药经典大讲坛”活动的全程宣传推广，并在活动前、中、后期采用阶段宣推的策略，持续曝光本次活动精彩内容，持续宣传这次中医药经典文化工作。</w:t>
      </w:r>
    </w:p>
    <w:p w14:paraId="556C10EC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（六）“云上经典大讲坛”视频线上投放及维护</w:t>
      </w:r>
    </w:p>
    <w:p w14:paraId="2B508F3B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1.利用省卫健委中医药公共服务平台，设立“福建中医药经典大讲坛”板块。</w:t>
      </w:r>
    </w:p>
    <w:p w14:paraId="06CFD21C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2.完成3个场次福建中医药经典大讲坛培训视频投放，视频数量以采购人提供为准，不超过20个视频。</w:t>
      </w:r>
    </w:p>
    <w:p w14:paraId="42DF9EC8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3.做好“福建中医药经典大讲坛”板块相关维护，提供浏览量等基础数据。</w:t>
      </w:r>
    </w:p>
    <w:p w14:paraId="0B3E1C14">
      <w:pPr>
        <w:pStyle w:val="4"/>
        <w:keepNext w:val="0"/>
        <w:keepLines w:val="0"/>
        <w:pageBreakBefore w:val="0"/>
        <w:kinsoku/>
        <w:wordWrap/>
        <w:topLinePunct w:val="0"/>
        <w:bidi w:val="0"/>
        <w:snapToGrid/>
        <w:spacing w:line="580" w:lineRule="exact"/>
        <w:ind w:firstLine="640" w:firstLineChars="200"/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4.工期：每场次授课结束后（共3场次）30个日历日内完成视频上传。</w:t>
      </w:r>
    </w:p>
    <w:p w14:paraId="0856DD6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80" w:lineRule="exac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C7080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80" w:lineRule="exac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74F802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80" w:lineRule="exac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B3273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6F8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2024-08-05T03:37:18Z</dcterms:created>
  <dc:creator>Administrator</dc:creator>
  <cp:lastModifiedBy>罗灿</cp:lastModifiedBy>
  <dcterms:modified xsi:type="dcterms:W3CDTF">2024-08-05T03:37:26Z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34CCB61985DE45F5BA74E025A15A957B_12</vt:lpwstr>
  </property>
</Properties>
</file>